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34A0" w:rsidRDefault="00511577" w:rsidP="006876CE">
      <w:pPr>
        <w:spacing w:before="248"/>
        <w:ind w:left="142"/>
        <w:rPr>
          <w:rFonts w:ascii="Cambria" w:eastAsia="Cambria" w:hAnsi="Cambria" w:cs="Cambria"/>
          <w:sz w:val="52"/>
          <w:szCs w:val="52"/>
        </w:rPr>
      </w:pPr>
      <w:r>
        <w:rPr>
          <w:rFonts w:ascii="Cambria" w:eastAsia="Cambria" w:hAnsi="Cambria" w:cs="Cambria"/>
          <w:color w:val="17365D"/>
          <w:spacing w:val="4"/>
          <w:sz w:val="52"/>
          <w:szCs w:val="52"/>
        </w:rPr>
        <w:t>President’s</w:t>
      </w:r>
      <w:r>
        <w:rPr>
          <w:rFonts w:ascii="Cambria" w:eastAsia="Cambria" w:hAnsi="Cambria" w:cs="Cambria"/>
          <w:color w:val="17365D"/>
          <w:spacing w:val="-16"/>
          <w:sz w:val="52"/>
          <w:szCs w:val="52"/>
        </w:rPr>
        <w:t xml:space="preserve"> </w:t>
      </w:r>
      <w:r>
        <w:rPr>
          <w:rFonts w:ascii="Cambria" w:eastAsia="Cambria" w:hAnsi="Cambria" w:cs="Cambria"/>
          <w:color w:val="17365D"/>
          <w:spacing w:val="4"/>
          <w:sz w:val="52"/>
          <w:szCs w:val="52"/>
        </w:rPr>
        <w:t>Report</w:t>
      </w:r>
      <w:r>
        <w:rPr>
          <w:rFonts w:ascii="Cambria" w:eastAsia="Cambria" w:hAnsi="Cambria" w:cs="Cambria"/>
          <w:color w:val="17365D"/>
          <w:spacing w:val="-16"/>
          <w:sz w:val="52"/>
          <w:szCs w:val="52"/>
        </w:rPr>
        <w:t xml:space="preserve"> </w:t>
      </w:r>
      <w:r w:rsidR="00F53998">
        <w:rPr>
          <w:rFonts w:ascii="Cambria" w:eastAsia="Cambria" w:hAnsi="Cambria" w:cs="Cambria"/>
          <w:color w:val="17365D"/>
          <w:spacing w:val="3"/>
          <w:sz w:val="52"/>
          <w:szCs w:val="52"/>
        </w:rPr>
        <w:t>2016</w:t>
      </w:r>
    </w:p>
    <w:p w:rsidR="003634A0" w:rsidRDefault="003634A0" w:rsidP="006876CE">
      <w:pPr>
        <w:spacing w:before="10"/>
        <w:rPr>
          <w:rFonts w:ascii="Cambria" w:eastAsia="Cambria" w:hAnsi="Cambria" w:cs="Cambria"/>
          <w:sz w:val="6"/>
          <w:szCs w:val="6"/>
        </w:rPr>
      </w:pPr>
    </w:p>
    <w:p w:rsidR="003634A0" w:rsidRDefault="00F2366A" w:rsidP="006876CE">
      <w:pPr>
        <w:spacing w:line="20" w:lineRule="atLeast"/>
        <w:ind w:left="103"/>
        <w:rPr>
          <w:rFonts w:ascii="Cambria" w:eastAsia="Cambria" w:hAnsi="Cambria" w:cs="Cambria"/>
          <w:sz w:val="2"/>
          <w:szCs w:val="2"/>
        </w:rPr>
      </w:pPr>
      <w:r>
        <w:rPr>
          <w:rFonts w:ascii="Cambria" w:eastAsia="Cambria" w:hAnsi="Cambria" w:cs="Cambria"/>
          <w:noProof/>
          <w:sz w:val="2"/>
          <w:szCs w:val="2"/>
          <w:lang w:val="en-NZ" w:eastAsia="en-NZ"/>
        </w:rPr>
        <mc:AlternateContent>
          <mc:Choice Requires="wpg">
            <w:drawing>
              <wp:inline distT="0" distB="0" distL="0" distR="0">
                <wp:extent cx="5783580" cy="13970"/>
                <wp:effectExtent l="0" t="0" r="7620" b="5080"/>
                <wp:docPr id="5"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83580" cy="13970"/>
                          <a:chOff x="0" y="0"/>
                          <a:chExt cx="9108" cy="22"/>
                        </a:xfrm>
                      </wpg:grpSpPr>
                      <wpg:grpSp>
                        <wpg:cNvPr id="6" name="Group 3"/>
                        <wpg:cNvGrpSpPr>
                          <a:grpSpLocks/>
                        </wpg:cNvGrpSpPr>
                        <wpg:grpSpPr bwMode="auto">
                          <a:xfrm>
                            <a:off x="11" y="11"/>
                            <a:ext cx="9087" cy="2"/>
                            <a:chOff x="11" y="11"/>
                            <a:chExt cx="9087" cy="2"/>
                          </a:xfrm>
                        </wpg:grpSpPr>
                        <wps:wsp>
                          <wps:cNvPr id="7" name="Freeform 4"/>
                          <wps:cNvSpPr>
                            <a:spLocks/>
                          </wps:cNvSpPr>
                          <wps:spPr bwMode="auto">
                            <a:xfrm>
                              <a:off x="11" y="11"/>
                              <a:ext cx="9087" cy="2"/>
                            </a:xfrm>
                            <a:custGeom>
                              <a:avLst/>
                              <a:gdLst>
                                <a:gd name="T0" fmla="+- 0 11 11"/>
                                <a:gd name="T1" fmla="*/ T0 w 9087"/>
                                <a:gd name="T2" fmla="+- 0 9097 11"/>
                                <a:gd name="T3" fmla="*/ T2 w 9087"/>
                              </a:gdLst>
                              <a:ahLst/>
                              <a:cxnLst>
                                <a:cxn ang="0">
                                  <a:pos x="T1" y="0"/>
                                </a:cxn>
                                <a:cxn ang="0">
                                  <a:pos x="T3" y="0"/>
                                </a:cxn>
                              </a:cxnLst>
                              <a:rect l="0" t="0" r="r" b="b"/>
                              <a:pathLst>
                                <a:path w="9087">
                                  <a:moveTo>
                                    <a:pt x="0" y="0"/>
                                  </a:moveTo>
                                  <a:lnTo>
                                    <a:pt x="9086" y="0"/>
                                  </a:lnTo>
                                </a:path>
                              </a:pathLst>
                            </a:custGeom>
                            <a:noFill/>
                            <a:ln w="13462">
                              <a:solidFill>
                                <a:srgbClr val="4F81B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id="Group 2" o:spid="_x0000_s1026" style="width:455.4pt;height:1.1pt;mso-position-horizontal-relative:char;mso-position-vertical-relative:line" coordsize="9108,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">
                <v:group id="Group 3" o:spid="_x0000_s1027" style="position:absolute;left:11;top:11;width:9087;height:2" coordorigin="11,11" coordsize="9087,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M0LHV/CAAAA2gAAAA8A&#10;AAAAAAAAAAAAAAAAqgIAAGRycy9kb3ducmV2LnhtbFBLBQYAAAAABAAEAPoAAACZAwAAAAA=&#10;">
                  <v:shape id="Freeform 4" o:spid="_x0000_s1028" style="position:absolute;left:11;top:11;width:9087;height:2;visibility:visible;mso-wrap-style:square;v-text-anchor:top" coordsize="9087,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LpIgsIA&#10;AADaAAAADwAAAGRycy9kb3ducmV2LnhtbESPS2vDMBCE74X8B7GF3hq5PTSNEyUEQ9qGHEpe98Va&#10;P4i1MpL8aH99VCjkOMzMN8xyPZpG9OR8bVnByzQBQZxbXXOp4HzaPr+D8AFZY2OZFPyQh/Vq8rDE&#10;VNuBD9QfQykihH2KCqoQ2lRKn1dk0E9tSxy9wjqDIUpXSu1wiHDTyNckeZMGa44LFbaUVZRfj51R&#10;ULjysreX+peLeefmuw+239mnUk+P42YBItAY7uH/9pdWMIO/K/EGyNUN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cukiCwgAAANoAAAAPAAAAAAAAAAAAAAAAAJgCAABkcnMvZG93&#10;bnJldi54bWxQSwUGAAAAAAQABAD1AAAAhwMAAAAA&#10;" path="m,l9086,e" filled="f" strokecolor="#4f81bd" strokeweight="1.06pt">
                    <v:path arrowok="t" o:connecttype="custom" o:connectlocs="0,0;9086,0" o:connectangles="0,0"/>
                  </v:shape>
                </v:group>
                <w10:anchorlock/>
              </v:group>
            </w:pict>
          </mc:Fallback>
        </mc:AlternateContent>
      </w:r>
    </w:p>
    <w:p w:rsidR="00F53998" w:rsidRDefault="00F53998" w:rsidP="00F53998">
      <w:pPr>
        <w:pStyle w:val="BodyText"/>
        <w:spacing w:after="120"/>
        <w:ind w:right="292"/>
        <w:rPr>
          <w:spacing w:val="1"/>
        </w:rPr>
      </w:pPr>
      <w:r>
        <w:rPr>
          <w:spacing w:val="1"/>
        </w:rPr>
        <w:t xml:space="preserve">In 2015 the executive decided that rather than hold the </w:t>
      </w:r>
      <w:r w:rsidR="00E04759">
        <w:rPr>
          <w:spacing w:val="1"/>
        </w:rPr>
        <w:t>usual annual</w:t>
      </w:r>
      <w:r w:rsidR="00E04759" w:rsidRPr="00E04759">
        <w:rPr>
          <w:spacing w:val="1"/>
        </w:rPr>
        <w:t xml:space="preserve"> SRA</w:t>
      </w:r>
      <w:r w:rsidR="00E04759">
        <w:rPr>
          <w:spacing w:val="1"/>
        </w:rPr>
        <w:t xml:space="preserve"> (ANZ)</w:t>
      </w:r>
      <w:r w:rsidR="00E04759" w:rsidRPr="00E04759">
        <w:rPr>
          <w:spacing w:val="1"/>
        </w:rPr>
        <w:t xml:space="preserve"> </w:t>
      </w:r>
      <w:r w:rsidR="00E04759">
        <w:rPr>
          <w:spacing w:val="1"/>
        </w:rPr>
        <w:t>conference</w:t>
      </w:r>
      <w:r w:rsidR="00E04759" w:rsidRPr="00E04759">
        <w:rPr>
          <w:spacing w:val="1"/>
        </w:rPr>
        <w:t xml:space="preserve"> </w:t>
      </w:r>
      <w:r w:rsidR="00E04759">
        <w:rPr>
          <w:spacing w:val="1"/>
        </w:rPr>
        <w:t>in</w:t>
      </w:r>
      <w:r w:rsidR="00E04759" w:rsidRPr="00E04759">
        <w:rPr>
          <w:spacing w:val="1"/>
        </w:rPr>
        <w:t xml:space="preserve"> </w:t>
      </w:r>
      <w:r w:rsidR="00E04759">
        <w:rPr>
          <w:spacing w:val="1"/>
        </w:rPr>
        <w:t xml:space="preserve">2015 </w:t>
      </w:r>
      <w:r w:rsidR="00E04759" w:rsidRPr="00E04759">
        <w:rPr>
          <w:spacing w:val="1"/>
        </w:rPr>
        <w:t>we</w:t>
      </w:r>
      <w:r>
        <w:rPr>
          <w:spacing w:val="1"/>
        </w:rPr>
        <w:t xml:space="preserve"> would have </w:t>
      </w:r>
      <w:r w:rsidR="00E04759">
        <w:rPr>
          <w:spacing w:val="1"/>
        </w:rPr>
        <w:t xml:space="preserve">a symposium on Trans-Boundary risk at the World Risk Congress </w:t>
      </w:r>
      <w:r w:rsidR="00E04759" w:rsidRPr="00F53998">
        <w:rPr>
          <w:spacing w:val="1"/>
        </w:rPr>
        <w:t>“ </w:t>
      </w:r>
      <w:r w:rsidR="00E04759" w:rsidRPr="00F53998">
        <w:rPr>
          <w:bCs/>
          <w:spacing w:val="1"/>
        </w:rPr>
        <w:t>Risk Analysis for Sustainable Innovation</w:t>
      </w:r>
      <w:r w:rsidR="00E04759">
        <w:rPr>
          <w:spacing w:val="1"/>
        </w:rPr>
        <w:t>”,</w:t>
      </w:r>
      <w:r w:rsidR="00E04759" w:rsidRPr="00E04759">
        <w:rPr>
          <w:spacing w:val="1"/>
        </w:rPr>
        <w:t xml:space="preserve"> which </w:t>
      </w:r>
      <w:r w:rsidR="00E04759">
        <w:rPr>
          <w:spacing w:val="1"/>
        </w:rPr>
        <w:t>took</w:t>
      </w:r>
      <w:r w:rsidR="00E04759" w:rsidRPr="00E04759">
        <w:rPr>
          <w:spacing w:val="1"/>
        </w:rPr>
        <w:t xml:space="preserve"> </w:t>
      </w:r>
      <w:r w:rsidR="00E04759">
        <w:rPr>
          <w:spacing w:val="1"/>
        </w:rPr>
        <w:t>place</w:t>
      </w:r>
      <w:r w:rsidR="00E04759" w:rsidRPr="00E04759">
        <w:rPr>
          <w:spacing w:val="1"/>
        </w:rPr>
        <w:t xml:space="preserve"> </w:t>
      </w:r>
      <w:r w:rsidR="00E04759">
        <w:rPr>
          <w:spacing w:val="1"/>
        </w:rPr>
        <w:t>at</w:t>
      </w:r>
      <w:r w:rsidR="00E04759" w:rsidRPr="00E04759">
        <w:rPr>
          <w:spacing w:val="1"/>
        </w:rPr>
        <w:t xml:space="preserve"> </w:t>
      </w:r>
      <w:r w:rsidR="00E04759">
        <w:rPr>
          <w:spacing w:val="1"/>
        </w:rPr>
        <w:t xml:space="preserve">Singapore in </w:t>
      </w:r>
      <w:r w:rsidR="00E04759" w:rsidRPr="008C5515">
        <w:rPr>
          <w:spacing w:val="1"/>
        </w:rPr>
        <w:t>July 2013.</w:t>
      </w:r>
      <w:r w:rsidR="001C706C" w:rsidRPr="008C5515">
        <w:rPr>
          <w:spacing w:val="1"/>
        </w:rPr>
        <w:t xml:space="preserve"> </w:t>
      </w:r>
      <w:r w:rsidRPr="008C5515">
        <w:rPr>
          <w:spacing w:val="1"/>
        </w:rPr>
        <w:t xml:space="preserve">The Society awarded </w:t>
      </w:r>
      <w:r w:rsidR="008C5515" w:rsidRPr="008C5515">
        <w:rPr>
          <w:spacing w:val="1"/>
        </w:rPr>
        <w:t>2</w:t>
      </w:r>
      <w:r w:rsidRPr="008C5515">
        <w:rPr>
          <w:spacing w:val="1"/>
        </w:rPr>
        <w:t xml:space="preserve"> travel awards to early career researchers</w:t>
      </w:r>
      <w:r w:rsidR="008C5515" w:rsidRPr="008C5515">
        <w:rPr>
          <w:spacing w:val="1"/>
        </w:rPr>
        <w:t xml:space="preserve"> Catherine </w:t>
      </w:r>
      <w:r w:rsidR="008C5515" w:rsidRPr="00902B57">
        <w:rPr>
          <w:spacing w:val="1"/>
        </w:rPr>
        <w:t>Wong and Lucie Bland</w:t>
      </w:r>
      <w:r w:rsidRPr="00902B57">
        <w:rPr>
          <w:spacing w:val="1"/>
        </w:rPr>
        <w:t xml:space="preserve">. Over </w:t>
      </w:r>
      <w:r w:rsidR="00902B57" w:rsidRPr="00902B57">
        <w:rPr>
          <w:spacing w:val="1"/>
        </w:rPr>
        <w:t>30</w:t>
      </w:r>
      <w:r w:rsidRPr="00902B57">
        <w:rPr>
          <w:spacing w:val="1"/>
        </w:rPr>
        <w:t xml:space="preserve"> people have registered for this year’s conference in</w:t>
      </w:r>
      <w:r>
        <w:rPr>
          <w:spacing w:val="1"/>
        </w:rPr>
        <w:t xml:space="preserve"> Adelaide, and once again we have a full program of workshops and presentations as well as conference dinner. A report on the conference, as well individual presentations will be available on the SRA-ANZ website (sraanz.org.nz).</w:t>
      </w:r>
    </w:p>
    <w:p w:rsidR="00F53998" w:rsidRDefault="00F53998" w:rsidP="00F53998">
      <w:pPr>
        <w:pStyle w:val="BodyText"/>
        <w:spacing w:after="120" w:line="274" w:lineRule="exact"/>
        <w:ind w:right="353"/>
        <w:rPr>
          <w:spacing w:val="1"/>
        </w:rPr>
      </w:pPr>
      <w:r>
        <w:rPr>
          <w:spacing w:val="1"/>
        </w:rPr>
        <w:t xml:space="preserve">The SRA-ANZ remains in a good financial position. This is the result of sponsorship and careful management of past and current conference. I would like to acknowledge and thank our long standing sponsors the Centre for Excellence in Biosecurity Risk Analysis (formerly Australia Centre for Risk Analysis). The sponsorship and support has allowed the Society to establish a sound footing without having to impose a large membership fee. </w:t>
      </w:r>
    </w:p>
    <w:p w:rsidR="00F53998" w:rsidRDefault="00F53998" w:rsidP="00F53998">
      <w:pPr>
        <w:pStyle w:val="Heading2"/>
        <w:spacing w:after="120"/>
        <w:rPr>
          <w:b w:val="0"/>
        </w:rPr>
      </w:pPr>
      <w:r>
        <w:rPr>
          <w:b w:val="0"/>
        </w:rPr>
        <w:t xml:space="preserve">The relationship between SRA-ANZ and the parent organization SRA has changed. In 2015 the </w:t>
      </w:r>
      <w:r w:rsidRPr="006876CE">
        <w:rPr>
          <w:b w:val="0"/>
        </w:rPr>
        <w:t xml:space="preserve">SRA </w:t>
      </w:r>
      <w:r>
        <w:rPr>
          <w:b w:val="0"/>
        </w:rPr>
        <w:t xml:space="preserve">Council unexpected passed </w:t>
      </w:r>
      <w:r w:rsidRPr="006876CE">
        <w:rPr>
          <w:b w:val="0"/>
        </w:rPr>
        <w:t xml:space="preserve">by-laws </w:t>
      </w:r>
      <w:r>
        <w:rPr>
          <w:b w:val="0"/>
        </w:rPr>
        <w:t xml:space="preserve">that that </w:t>
      </w:r>
      <w:r w:rsidRPr="006876CE">
        <w:rPr>
          <w:b w:val="0"/>
        </w:rPr>
        <w:t>required all new regional members to join SRA and the regional organization</w:t>
      </w:r>
      <w:r>
        <w:rPr>
          <w:b w:val="0"/>
        </w:rPr>
        <w:t xml:space="preserve">. The change will mean that all new and re-new members of the SRA need to be affiliated with a regional group if not based in USA. This could increase our membership if there are significant numbers of SRA members who reside in the region who are not currently members. There is still lack of clarity as to whether existing members of SRA-ANZ are required to join the parent body. </w:t>
      </w:r>
    </w:p>
    <w:p w:rsidR="003634A0" w:rsidRDefault="00F53998" w:rsidP="00F53998">
      <w:pPr>
        <w:pStyle w:val="BodyText"/>
        <w:spacing w:after="120" w:line="274" w:lineRule="exact"/>
        <w:ind w:right="353"/>
      </w:pPr>
      <w:r>
        <w:rPr>
          <w:spacing w:val="1"/>
        </w:rPr>
        <w:t>The SRA-ANZ is continuing to develop our online presence</w:t>
      </w:r>
      <w:r w:rsidR="008C5515">
        <w:rPr>
          <w:spacing w:val="1"/>
        </w:rPr>
        <w:t xml:space="preserve"> thanks to the efforts of Steve </w:t>
      </w:r>
      <w:proofErr w:type="spellStart"/>
      <w:r w:rsidR="008C5515">
        <w:rPr>
          <w:spacing w:val="1"/>
        </w:rPr>
        <w:t>Corin</w:t>
      </w:r>
      <w:proofErr w:type="spellEnd"/>
      <w:r w:rsidR="008C5515">
        <w:rPr>
          <w:spacing w:val="1"/>
        </w:rPr>
        <w:t xml:space="preserve"> and </w:t>
      </w:r>
      <w:proofErr w:type="spellStart"/>
      <w:r w:rsidR="008C5515">
        <w:rPr>
          <w:spacing w:val="1"/>
        </w:rPr>
        <w:t>Kirrilly</w:t>
      </w:r>
      <w:proofErr w:type="spellEnd"/>
      <w:r w:rsidR="008C5515">
        <w:rPr>
          <w:spacing w:val="1"/>
        </w:rPr>
        <w:t xml:space="preserve"> Thompson</w:t>
      </w:r>
      <w:r>
        <w:rPr>
          <w:spacing w:val="1"/>
        </w:rPr>
        <w:t xml:space="preserve">. </w:t>
      </w:r>
      <w:r w:rsidR="00E04759" w:rsidRPr="006876CE">
        <w:rPr>
          <w:spacing w:val="1"/>
        </w:rPr>
        <w:t xml:space="preserve">Steve has </w:t>
      </w:r>
      <w:r>
        <w:rPr>
          <w:spacing w:val="1"/>
        </w:rPr>
        <w:t xml:space="preserve">transitioned material previously hosted by </w:t>
      </w:r>
      <w:r w:rsidR="00E04759" w:rsidRPr="006876CE">
        <w:rPr>
          <w:spacing w:val="1"/>
        </w:rPr>
        <w:t xml:space="preserve">ACERA/CEBRA to </w:t>
      </w:r>
      <w:hyperlink r:id="rId7" w:history="1">
        <w:r w:rsidR="00E04759" w:rsidRPr="006876CE">
          <w:rPr>
            <w:rStyle w:val="Hyperlink"/>
            <w:spacing w:val="1"/>
          </w:rPr>
          <w:t>www.sraanz.org.nz</w:t>
        </w:r>
      </w:hyperlink>
      <w:r>
        <w:rPr>
          <w:rStyle w:val="Hyperlink"/>
          <w:spacing w:val="1"/>
        </w:rPr>
        <w:t xml:space="preserve">. </w:t>
      </w:r>
      <w:r>
        <w:rPr>
          <w:spacing w:val="1"/>
        </w:rPr>
        <w:t xml:space="preserve"> </w:t>
      </w:r>
      <w:proofErr w:type="spellStart"/>
      <w:r w:rsidR="006876CE" w:rsidRPr="006876CE">
        <w:rPr>
          <w:spacing w:val="1"/>
        </w:rPr>
        <w:t>Kirrilly</w:t>
      </w:r>
      <w:proofErr w:type="spellEnd"/>
      <w:r w:rsidR="006876CE" w:rsidRPr="006876CE">
        <w:rPr>
          <w:spacing w:val="1"/>
        </w:rPr>
        <w:t xml:space="preserve"> </w:t>
      </w:r>
      <w:r>
        <w:rPr>
          <w:spacing w:val="1"/>
        </w:rPr>
        <w:t xml:space="preserve">has continued to add material to the SRA-ANZ Facebook page. </w:t>
      </w:r>
      <w:r w:rsidR="00065C4B">
        <w:rPr>
          <w:spacing w:val="1"/>
        </w:rPr>
        <w:t>A</w:t>
      </w:r>
      <w:r w:rsidR="00E04759" w:rsidRPr="006876CE">
        <w:rPr>
          <w:spacing w:val="1"/>
        </w:rPr>
        <w:t>ll of this is a work in progress and we are looking for suggestions and inputs from members.</w:t>
      </w:r>
      <w:r>
        <w:rPr>
          <w:spacing w:val="1"/>
        </w:rPr>
        <w:t xml:space="preserve"> </w:t>
      </w:r>
    </w:p>
    <w:p w:rsidR="00E04759" w:rsidRPr="00E04759" w:rsidRDefault="00E04759" w:rsidP="00F53998">
      <w:pPr>
        <w:pStyle w:val="Heading2"/>
        <w:spacing w:after="120"/>
        <w:rPr>
          <w:b w:val="0"/>
          <w:bCs w:val="0"/>
        </w:rPr>
      </w:pPr>
      <w:r>
        <w:rPr>
          <w:b w:val="0"/>
        </w:rPr>
        <w:t>This year the role of editor</w:t>
      </w:r>
      <w:r w:rsidR="00F53998">
        <w:rPr>
          <w:b w:val="0"/>
        </w:rPr>
        <w:t xml:space="preserve"> for the newsletter has been in a state of change. </w:t>
      </w:r>
      <w:r w:rsidR="00D06541">
        <w:rPr>
          <w:b w:val="0"/>
        </w:rPr>
        <w:t>Catherine Wong</w:t>
      </w:r>
      <w:r w:rsidR="00F53998">
        <w:rPr>
          <w:b w:val="0"/>
        </w:rPr>
        <w:t xml:space="preserve"> left us late 2015 to purse opportunities in Europe and the batten was passed to Tracey </w:t>
      </w:r>
      <w:r w:rsidR="004C65D7">
        <w:rPr>
          <w:b w:val="0"/>
        </w:rPr>
        <w:t>Hollings</w:t>
      </w:r>
      <w:r w:rsidR="00F53998">
        <w:rPr>
          <w:b w:val="0"/>
        </w:rPr>
        <w:t xml:space="preserve">. Tracey has taken a break from this role as she takes on the new role of motherhood and we now have Martina </w:t>
      </w:r>
      <w:r w:rsidR="004C65D7">
        <w:rPr>
          <w:b w:val="0"/>
        </w:rPr>
        <w:t>Hoffman</w:t>
      </w:r>
      <w:r w:rsidR="00F53998">
        <w:rPr>
          <w:b w:val="0"/>
        </w:rPr>
        <w:t xml:space="preserve"> as editor. I wish to take the opportunity to thank Catherine and Tracey for their efforts and wish them well in life’s new endeavors. </w:t>
      </w:r>
    </w:p>
    <w:p w:rsidR="00E04759" w:rsidRPr="00F53998" w:rsidRDefault="00F53998" w:rsidP="00F53998">
      <w:pPr>
        <w:pStyle w:val="Heading2"/>
        <w:spacing w:after="120"/>
        <w:rPr>
          <w:b w:val="0"/>
          <w:bCs w:val="0"/>
        </w:rPr>
      </w:pPr>
      <w:r>
        <w:rPr>
          <w:b w:val="0"/>
        </w:rPr>
        <w:t xml:space="preserve">In 2015 </w:t>
      </w:r>
      <w:r w:rsidR="006876CE" w:rsidRPr="006876CE">
        <w:rPr>
          <w:b w:val="0"/>
        </w:rPr>
        <w:t>the E</w:t>
      </w:r>
      <w:r w:rsidR="00D06541" w:rsidRPr="006876CE">
        <w:rPr>
          <w:b w:val="0"/>
        </w:rPr>
        <w:t xml:space="preserve">xecutive </w:t>
      </w:r>
      <w:r w:rsidR="006876CE" w:rsidRPr="006876CE">
        <w:rPr>
          <w:b w:val="0"/>
        </w:rPr>
        <w:t xml:space="preserve">for the </w:t>
      </w:r>
      <w:r w:rsidR="00D06541" w:rsidRPr="006876CE">
        <w:rPr>
          <w:b w:val="0"/>
        </w:rPr>
        <w:t xml:space="preserve">Society </w:t>
      </w:r>
      <w:r>
        <w:rPr>
          <w:b w:val="0"/>
        </w:rPr>
        <w:t xml:space="preserve">held </w:t>
      </w:r>
      <w:r w:rsidR="006876CE" w:rsidRPr="006876CE">
        <w:rPr>
          <w:b w:val="0"/>
        </w:rPr>
        <w:t xml:space="preserve">a </w:t>
      </w:r>
      <w:r w:rsidR="00D06541" w:rsidRPr="006876CE">
        <w:rPr>
          <w:b w:val="0"/>
        </w:rPr>
        <w:t xml:space="preserve">strategic planning meeting. </w:t>
      </w:r>
      <w:r>
        <w:rPr>
          <w:b w:val="0"/>
        </w:rPr>
        <w:t>The</w:t>
      </w:r>
      <w:r w:rsidR="004C65D7">
        <w:rPr>
          <w:b w:val="0"/>
        </w:rPr>
        <w:t xml:space="preserve"> key topic was</w:t>
      </w:r>
      <w:r w:rsidR="006876CE" w:rsidRPr="006876CE">
        <w:rPr>
          <w:b w:val="0"/>
        </w:rPr>
        <w:t xml:space="preserve"> growing and diversifying the membership base for the society. </w:t>
      </w:r>
      <w:r>
        <w:rPr>
          <w:b w:val="0"/>
        </w:rPr>
        <w:t xml:space="preserve">The 2016 conference theme, keynotes and workshops were selected to widen the appeal of the Society. </w:t>
      </w:r>
      <w:r w:rsidR="00E04759" w:rsidRPr="00F53998">
        <w:rPr>
          <w:b w:val="0"/>
        </w:rPr>
        <w:t xml:space="preserve">We have </w:t>
      </w:r>
      <w:r w:rsidRPr="00F53998">
        <w:rPr>
          <w:b w:val="0"/>
          <w:bCs w:val="0"/>
        </w:rPr>
        <w:t xml:space="preserve">continuing to </w:t>
      </w:r>
      <w:r w:rsidR="00E04759" w:rsidRPr="00F53998">
        <w:rPr>
          <w:b w:val="0"/>
        </w:rPr>
        <w:t xml:space="preserve">making connections with other </w:t>
      </w:r>
      <w:r w:rsidR="006876CE" w:rsidRPr="00F53998">
        <w:rPr>
          <w:b w:val="0"/>
        </w:rPr>
        <w:t>organizations</w:t>
      </w:r>
      <w:r w:rsidR="00E04759" w:rsidRPr="00F53998">
        <w:rPr>
          <w:b w:val="0"/>
        </w:rPr>
        <w:t xml:space="preserve"> with overlapping interests.</w:t>
      </w:r>
      <w:r w:rsidR="006876CE" w:rsidRPr="00F53998">
        <w:rPr>
          <w:b w:val="0"/>
        </w:rPr>
        <w:t xml:space="preserve"> Should any Members have suggests for groups we should contact please contact myself or another member of the Executive. </w:t>
      </w:r>
    </w:p>
    <w:p w:rsidR="003634A0" w:rsidRPr="00F53998" w:rsidRDefault="00F53998" w:rsidP="00F53998">
      <w:pPr>
        <w:pStyle w:val="Heading2"/>
        <w:spacing w:after="120"/>
        <w:rPr>
          <w:b w:val="0"/>
        </w:rPr>
      </w:pPr>
      <w:r>
        <w:rPr>
          <w:b w:val="0"/>
        </w:rPr>
        <w:t>Finally, I</w:t>
      </w:r>
      <w:r w:rsidRPr="00F53998">
        <w:rPr>
          <w:b w:val="0"/>
        </w:rPr>
        <w:t xml:space="preserve"> would like to thank the 201</w:t>
      </w:r>
      <w:r>
        <w:rPr>
          <w:b w:val="0"/>
        </w:rPr>
        <w:t>6</w:t>
      </w:r>
      <w:r w:rsidRPr="00F53998">
        <w:rPr>
          <w:b w:val="0"/>
        </w:rPr>
        <w:t xml:space="preserve"> SRA-ANZ Executive Committee</w:t>
      </w:r>
      <w:r>
        <w:rPr>
          <w:b w:val="0"/>
        </w:rPr>
        <w:t xml:space="preserve"> and </w:t>
      </w:r>
      <w:r w:rsidR="004C65D7">
        <w:rPr>
          <w:b w:val="0"/>
        </w:rPr>
        <w:t>t</w:t>
      </w:r>
      <w:r>
        <w:rPr>
          <w:b w:val="0"/>
        </w:rPr>
        <w:t xml:space="preserve">he local organizing committee for the 2016 conference </w:t>
      </w:r>
      <w:r w:rsidR="008C5515">
        <w:rPr>
          <w:b w:val="0"/>
        </w:rPr>
        <w:t xml:space="preserve">for all their hard work over 2016. These people have </w:t>
      </w:r>
      <w:r>
        <w:rPr>
          <w:b w:val="0"/>
        </w:rPr>
        <w:t>buil</w:t>
      </w:r>
      <w:r w:rsidR="008C5515">
        <w:rPr>
          <w:b w:val="0"/>
        </w:rPr>
        <w:t>t</w:t>
      </w:r>
      <w:r>
        <w:rPr>
          <w:b w:val="0"/>
        </w:rPr>
        <w:t xml:space="preserve"> on the success of previous years to develop SRA-ANZ as a valuable profession organization in the region. </w:t>
      </w:r>
      <w:bookmarkStart w:id="0" w:name="_GoBack"/>
      <w:bookmarkEnd w:id="0"/>
    </w:p>
    <w:sectPr w:rsidR="003634A0" w:rsidRPr="00F53998">
      <w:headerReference w:type="default" r:id="rId8"/>
      <w:footerReference w:type="default" r:id="rId9"/>
      <w:pgSz w:w="11910" w:h="16840"/>
      <w:pgMar w:top="2240" w:right="1280" w:bottom="1340" w:left="1300" w:header="342" w:footer="1146"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7358F" w:rsidRDefault="0077358F">
      <w:r>
        <w:separator/>
      </w:r>
    </w:p>
  </w:endnote>
  <w:endnote w:type="continuationSeparator" w:id="0">
    <w:p w:rsidR="0077358F" w:rsidRDefault="007735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34A0" w:rsidRDefault="00F2366A">
    <w:pPr>
      <w:spacing w:line="14" w:lineRule="auto"/>
      <w:rPr>
        <w:sz w:val="20"/>
        <w:szCs w:val="20"/>
      </w:rPr>
    </w:pPr>
    <w:r>
      <w:rPr>
        <w:noProof/>
        <w:lang w:val="en-NZ" w:eastAsia="en-NZ"/>
      </w:rPr>
      <mc:AlternateContent>
        <mc:Choice Requires="wpg">
          <w:drawing>
            <wp:anchor distT="0" distB="0" distL="114300" distR="114300" simplePos="0" relativeHeight="503313536" behindDoc="1" locked="0" layoutInCell="1" allowOverlap="1" wp14:anchorId="21CB33FC" wp14:editId="0B960B37">
              <wp:simplePos x="0" y="0"/>
              <wp:positionH relativeFrom="page">
                <wp:posOffset>897890</wp:posOffset>
              </wp:positionH>
              <wp:positionV relativeFrom="page">
                <wp:posOffset>9828530</wp:posOffset>
              </wp:positionV>
              <wp:extent cx="5770245" cy="1270"/>
              <wp:effectExtent l="12065" t="8255" r="8890" b="9525"/>
              <wp:wrapNone/>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70245" cy="1270"/>
                        <a:chOff x="1414" y="15478"/>
                        <a:chExt cx="9087" cy="2"/>
                      </a:xfrm>
                    </wpg:grpSpPr>
                    <wps:wsp>
                      <wps:cNvPr id="3" name="Freeform 3"/>
                      <wps:cNvSpPr>
                        <a:spLocks/>
                      </wps:cNvSpPr>
                      <wps:spPr bwMode="auto">
                        <a:xfrm>
                          <a:off x="1414" y="15478"/>
                          <a:ext cx="9087" cy="2"/>
                        </a:xfrm>
                        <a:custGeom>
                          <a:avLst/>
                          <a:gdLst>
                            <a:gd name="T0" fmla="+- 0 1414 1414"/>
                            <a:gd name="T1" fmla="*/ T0 w 9087"/>
                            <a:gd name="T2" fmla="+- 0 10500 1414"/>
                            <a:gd name="T3" fmla="*/ T2 w 9087"/>
                          </a:gdLst>
                          <a:ahLst/>
                          <a:cxnLst>
                            <a:cxn ang="0">
                              <a:pos x="T1" y="0"/>
                            </a:cxn>
                            <a:cxn ang="0">
                              <a:pos x="T3" y="0"/>
                            </a:cxn>
                          </a:cxnLst>
                          <a:rect l="0" t="0" r="r" b="b"/>
                          <a:pathLst>
                            <a:path w="9087">
                              <a:moveTo>
                                <a:pt x="0" y="0"/>
                              </a:moveTo>
                              <a:lnTo>
                                <a:pt x="9086"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margin-left:70.7pt;margin-top:773.9pt;width:454.35pt;height:.1pt;z-index:-2944;mso-position-horizontal-relative:page;mso-position-vertical-relative:page" coordorigin="1414,15478" coordsize="908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">
              <v:shape id="Freeform 3" o:spid="_x0000_s1027" style="position:absolute;left:1414;top:15478;width:9087;height:2;visibility:visible;mso-wrap-style:square;v-text-anchor:top" coordsize="9087,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m83F8AA&#10;AADaAAAADwAAAGRycy9kb3ducmV2LnhtbESPQWvCQBSE70L/w/IK3nRjFZHUVUpLi1ejhx4f2WcS&#10;zL5dsi8a/70rCB6HmfmGWW8H16oLdbHxbGA2zUARl942XBk4Hn4nK1BRkC22nsnAjSJsN2+jNebW&#10;X3lPl0IqlSAcczRQi4Rc61jW5DBOfSBO3sl3DiXJrtK2w2uCu1Z/ZNlSO2w4LdQY6Lum8lz0zoDc&#10;Vofz8X+Qn0Uf+iB+9lecWmPG78PXJyihQV7hZ3tnDczhcSXdAL25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Pm83F8AAAADaAAAADwAAAAAAAAAAAAAAAACYAgAAZHJzL2Rvd25y&#10;ZXYueG1sUEsFBgAAAAAEAAQA9QAAAIUDAAAAAA==&#10;" path="m,l9086,e" filled="f" strokeweight=".58pt">
                <v:path arrowok="t" o:connecttype="custom" o:connectlocs="0,0;9086,0" o:connectangles="0,0"/>
              </v:shape>
              <w10:wrap anchorx="page" anchory="page"/>
            </v:group>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7358F" w:rsidRDefault="0077358F">
      <w:r>
        <w:separator/>
      </w:r>
    </w:p>
  </w:footnote>
  <w:footnote w:type="continuationSeparator" w:id="0">
    <w:p w:rsidR="0077358F" w:rsidRDefault="0077358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34A0" w:rsidRDefault="00F2366A">
    <w:pPr>
      <w:spacing w:line="14" w:lineRule="auto"/>
      <w:rPr>
        <w:sz w:val="20"/>
        <w:szCs w:val="20"/>
      </w:rPr>
    </w:pPr>
    <w:r>
      <w:rPr>
        <w:noProof/>
        <w:lang w:val="en-NZ" w:eastAsia="en-NZ"/>
      </w:rPr>
      <w:drawing>
        <wp:anchor distT="0" distB="0" distL="114300" distR="114300" simplePos="0" relativeHeight="503313512" behindDoc="1" locked="0" layoutInCell="1" allowOverlap="1" wp14:anchorId="41D2C1DA" wp14:editId="4D63A63B">
          <wp:simplePos x="0" y="0"/>
          <wp:positionH relativeFrom="page">
            <wp:posOffset>934720</wp:posOffset>
          </wp:positionH>
          <wp:positionV relativeFrom="page">
            <wp:posOffset>217170</wp:posOffset>
          </wp:positionV>
          <wp:extent cx="1143000" cy="1209675"/>
          <wp:effectExtent l="0" t="0" r="0" b="952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43000" cy="1209675"/>
                  </a:xfrm>
                  <a:prstGeom prst="rect">
                    <a:avLst/>
                  </a:prstGeom>
                  <a:noFill/>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34A0"/>
    <w:rsid w:val="00065C4B"/>
    <w:rsid w:val="001009BC"/>
    <w:rsid w:val="001C706C"/>
    <w:rsid w:val="0026574A"/>
    <w:rsid w:val="002E0BD3"/>
    <w:rsid w:val="003634A0"/>
    <w:rsid w:val="003A70F1"/>
    <w:rsid w:val="00405D8B"/>
    <w:rsid w:val="00481C50"/>
    <w:rsid w:val="004C65D7"/>
    <w:rsid w:val="00511577"/>
    <w:rsid w:val="00612700"/>
    <w:rsid w:val="00642374"/>
    <w:rsid w:val="006876CE"/>
    <w:rsid w:val="0077358F"/>
    <w:rsid w:val="00792431"/>
    <w:rsid w:val="007E36FD"/>
    <w:rsid w:val="008C5515"/>
    <w:rsid w:val="00902B57"/>
    <w:rsid w:val="00941105"/>
    <w:rsid w:val="00950BF2"/>
    <w:rsid w:val="00956978"/>
    <w:rsid w:val="00C23C7B"/>
    <w:rsid w:val="00D06541"/>
    <w:rsid w:val="00D81FF8"/>
    <w:rsid w:val="00E04759"/>
    <w:rsid w:val="00E54695"/>
    <w:rsid w:val="00ED3233"/>
    <w:rsid w:val="00F2366A"/>
    <w:rsid w:val="00F53998"/>
  </w:rsids>
  <m:mathPr>
    <m:mathFont m:val="Cambria Math"/>
    <m:brkBin m:val="before"/>
    <m:brkBinSub m:val="--"/>
    <m:smallFrac m:val="0"/>
    <m:dispDef/>
    <m:lMargin m:val="0"/>
    <m:rMargin m:val="0"/>
    <m:defJc m:val="centerGroup"/>
    <m:wrapIndent m:val="1440"/>
    <m:intLim m:val="subSup"/>
    <m:naryLim m:val="undOvr"/>
  </m:mathPr>
  <w:themeFontLang w:val="en-NZ"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1"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style>
  <w:style w:type="paragraph" w:styleId="Heading1">
    <w:name w:val="heading 1"/>
    <w:basedOn w:val="Normal"/>
    <w:uiPriority w:val="1"/>
    <w:qFormat/>
    <w:pPr>
      <w:spacing w:before="59"/>
      <w:ind w:left="142"/>
      <w:outlineLvl w:val="0"/>
    </w:pPr>
    <w:rPr>
      <w:rFonts w:ascii="Cambria" w:eastAsia="Cambria" w:hAnsi="Cambria"/>
      <w:sz w:val="52"/>
      <w:szCs w:val="52"/>
    </w:rPr>
  </w:style>
  <w:style w:type="paragraph" w:styleId="Heading2">
    <w:name w:val="heading 2"/>
    <w:basedOn w:val="Normal"/>
    <w:uiPriority w:val="1"/>
    <w:qFormat/>
    <w:pPr>
      <w:ind w:left="142"/>
      <w:outlineLvl w:val="1"/>
    </w:pPr>
    <w:rPr>
      <w:rFonts w:ascii="Times New Roman" w:eastAsia="Times New Roman" w:hAnsi="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142"/>
    </w:pPr>
    <w:rPr>
      <w:rFonts w:ascii="Times New Roman" w:eastAsia="Times New Roman" w:hAnsi="Times New Roman"/>
      <w:sz w:val="24"/>
      <w:szCs w:val="24"/>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character" w:customStyle="1" w:styleId="apple-converted-space">
    <w:name w:val="apple-converted-space"/>
    <w:basedOn w:val="DefaultParagraphFont"/>
    <w:rsid w:val="00E04759"/>
  </w:style>
  <w:style w:type="character" w:styleId="Strong">
    <w:name w:val="Strong"/>
    <w:basedOn w:val="DefaultParagraphFont"/>
    <w:uiPriority w:val="22"/>
    <w:qFormat/>
    <w:rsid w:val="00E04759"/>
    <w:rPr>
      <w:b/>
      <w:bCs/>
    </w:rPr>
  </w:style>
  <w:style w:type="character" w:styleId="Hyperlink">
    <w:name w:val="Hyperlink"/>
    <w:basedOn w:val="DefaultParagraphFont"/>
    <w:uiPriority w:val="99"/>
    <w:unhideWhenUsed/>
    <w:rsid w:val="00E04759"/>
    <w:rPr>
      <w:color w:val="0000FF" w:themeColor="hyperlink"/>
      <w:u w:val="single"/>
    </w:rPr>
  </w:style>
  <w:style w:type="paragraph" w:customStyle="1" w:styleId="Default">
    <w:name w:val="Default"/>
    <w:rsid w:val="001C706C"/>
    <w:pPr>
      <w:widowControl/>
      <w:autoSpaceDE w:val="0"/>
      <w:autoSpaceDN w:val="0"/>
      <w:adjustRightInd w:val="0"/>
    </w:pPr>
    <w:rPr>
      <w:rFonts w:ascii="Cambria" w:eastAsia="Times New Roman" w:hAnsi="Cambria" w:cs="Cambria"/>
      <w:color w:val="000000"/>
      <w:sz w:val="24"/>
      <w:szCs w:val="24"/>
      <w:lang w:val="en-NZ"/>
    </w:rPr>
  </w:style>
  <w:style w:type="paragraph" w:styleId="BodyText3">
    <w:name w:val="Body Text 3"/>
    <w:basedOn w:val="Normal"/>
    <w:link w:val="BodyText3Char"/>
    <w:uiPriority w:val="99"/>
    <w:semiHidden/>
    <w:unhideWhenUsed/>
    <w:rsid w:val="00792431"/>
    <w:pPr>
      <w:spacing w:after="120"/>
    </w:pPr>
    <w:rPr>
      <w:sz w:val="16"/>
      <w:szCs w:val="16"/>
    </w:rPr>
  </w:style>
  <w:style w:type="character" w:customStyle="1" w:styleId="BodyText3Char">
    <w:name w:val="Body Text 3 Char"/>
    <w:basedOn w:val="DefaultParagraphFont"/>
    <w:link w:val="BodyText3"/>
    <w:uiPriority w:val="99"/>
    <w:semiHidden/>
    <w:rsid w:val="00792431"/>
    <w:rPr>
      <w:sz w:val="16"/>
      <w:szCs w:val="16"/>
    </w:rPr>
  </w:style>
  <w:style w:type="paragraph" w:styleId="BalloonText">
    <w:name w:val="Balloon Text"/>
    <w:basedOn w:val="Normal"/>
    <w:link w:val="BalloonTextChar"/>
    <w:uiPriority w:val="99"/>
    <w:semiHidden/>
    <w:unhideWhenUsed/>
    <w:rsid w:val="00792431"/>
    <w:rPr>
      <w:rFonts w:ascii="Tahoma" w:hAnsi="Tahoma" w:cs="Tahoma"/>
      <w:sz w:val="16"/>
      <w:szCs w:val="16"/>
    </w:rPr>
  </w:style>
  <w:style w:type="character" w:customStyle="1" w:styleId="BalloonTextChar">
    <w:name w:val="Balloon Text Char"/>
    <w:basedOn w:val="DefaultParagraphFont"/>
    <w:link w:val="BalloonText"/>
    <w:uiPriority w:val="99"/>
    <w:semiHidden/>
    <w:rsid w:val="00792431"/>
    <w:rPr>
      <w:rFonts w:ascii="Tahoma" w:hAnsi="Tahoma" w:cs="Tahoma"/>
      <w:sz w:val="16"/>
      <w:szCs w:val="16"/>
    </w:rPr>
  </w:style>
  <w:style w:type="paragraph" w:styleId="Header">
    <w:name w:val="header"/>
    <w:basedOn w:val="Normal"/>
    <w:link w:val="HeaderChar"/>
    <w:uiPriority w:val="99"/>
    <w:unhideWhenUsed/>
    <w:rsid w:val="00902B57"/>
    <w:pPr>
      <w:tabs>
        <w:tab w:val="center" w:pos="4513"/>
        <w:tab w:val="right" w:pos="9026"/>
      </w:tabs>
    </w:pPr>
  </w:style>
  <w:style w:type="character" w:customStyle="1" w:styleId="HeaderChar">
    <w:name w:val="Header Char"/>
    <w:basedOn w:val="DefaultParagraphFont"/>
    <w:link w:val="Header"/>
    <w:uiPriority w:val="99"/>
    <w:rsid w:val="00902B57"/>
  </w:style>
  <w:style w:type="paragraph" w:styleId="Footer">
    <w:name w:val="footer"/>
    <w:basedOn w:val="Normal"/>
    <w:link w:val="FooterChar"/>
    <w:uiPriority w:val="99"/>
    <w:unhideWhenUsed/>
    <w:rsid w:val="00902B57"/>
    <w:pPr>
      <w:tabs>
        <w:tab w:val="center" w:pos="4513"/>
        <w:tab w:val="right" w:pos="9026"/>
      </w:tabs>
    </w:pPr>
  </w:style>
  <w:style w:type="character" w:customStyle="1" w:styleId="FooterChar">
    <w:name w:val="Footer Char"/>
    <w:basedOn w:val="DefaultParagraphFont"/>
    <w:link w:val="Footer"/>
    <w:uiPriority w:val="99"/>
    <w:rsid w:val="00902B5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1"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style>
  <w:style w:type="paragraph" w:styleId="Heading1">
    <w:name w:val="heading 1"/>
    <w:basedOn w:val="Normal"/>
    <w:uiPriority w:val="1"/>
    <w:qFormat/>
    <w:pPr>
      <w:spacing w:before="59"/>
      <w:ind w:left="142"/>
      <w:outlineLvl w:val="0"/>
    </w:pPr>
    <w:rPr>
      <w:rFonts w:ascii="Cambria" w:eastAsia="Cambria" w:hAnsi="Cambria"/>
      <w:sz w:val="52"/>
      <w:szCs w:val="52"/>
    </w:rPr>
  </w:style>
  <w:style w:type="paragraph" w:styleId="Heading2">
    <w:name w:val="heading 2"/>
    <w:basedOn w:val="Normal"/>
    <w:uiPriority w:val="1"/>
    <w:qFormat/>
    <w:pPr>
      <w:ind w:left="142"/>
      <w:outlineLvl w:val="1"/>
    </w:pPr>
    <w:rPr>
      <w:rFonts w:ascii="Times New Roman" w:eastAsia="Times New Roman" w:hAnsi="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142"/>
    </w:pPr>
    <w:rPr>
      <w:rFonts w:ascii="Times New Roman" w:eastAsia="Times New Roman" w:hAnsi="Times New Roman"/>
      <w:sz w:val="24"/>
      <w:szCs w:val="24"/>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character" w:customStyle="1" w:styleId="apple-converted-space">
    <w:name w:val="apple-converted-space"/>
    <w:basedOn w:val="DefaultParagraphFont"/>
    <w:rsid w:val="00E04759"/>
  </w:style>
  <w:style w:type="character" w:styleId="Strong">
    <w:name w:val="Strong"/>
    <w:basedOn w:val="DefaultParagraphFont"/>
    <w:uiPriority w:val="22"/>
    <w:qFormat/>
    <w:rsid w:val="00E04759"/>
    <w:rPr>
      <w:b/>
      <w:bCs/>
    </w:rPr>
  </w:style>
  <w:style w:type="character" w:styleId="Hyperlink">
    <w:name w:val="Hyperlink"/>
    <w:basedOn w:val="DefaultParagraphFont"/>
    <w:uiPriority w:val="99"/>
    <w:unhideWhenUsed/>
    <w:rsid w:val="00E04759"/>
    <w:rPr>
      <w:color w:val="0000FF" w:themeColor="hyperlink"/>
      <w:u w:val="single"/>
    </w:rPr>
  </w:style>
  <w:style w:type="paragraph" w:customStyle="1" w:styleId="Default">
    <w:name w:val="Default"/>
    <w:rsid w:val="001C706C"/>
    <w:pPr>
      <w:widowControl/>
      <w:autoSpaceDE w:val="0"/>
      <w:autoSpaceDN w:val="0"/>
      <w:adjustRightInd w:val="0"/>
    </w:pPr>
    <w:rPr>
      <w:rFonts w:ascii="Cambria" w:eastAsia="Times New Roman" w:hAnsi="Cambria" w:cs="Cambria"/>
      <w:color w:val="000000"/>
      <w:sz w:val="24"/>
      <w:szCs w:val="24"/>
      <w:lang w:val="en-NZ"/>
    </w:rPr>
  </w:style>
  <w:style w:type="paragraph" w:styleId="BodyText3">
    <w:name w:val="Body Text 3"/>
    <w:basedOn w:val="Normal"/>
    <w:link w:val="BodyText3Char"/>
    <w:uiPriority w:val="99"/>
    <w:semiHidden/>
    <w:unhideWhenUsed/>
    <w:rsid w:val="00792431"/>
    <w:pPr>
      <w:spacing w:after="120"/>
    </w:pPr>
    <w:rPr>
      <w:sz w:val="16"/>
      <w:szCs w:val="16"/>
    </w:rPr>
  </w:style>
  <w:style w:type="character" w:customStyle="1" w:styleId="BodyText3Char">
    <w:name w:val="Body Text 3 Char"/>
    <w:basedOn w:val="DefaultParagraphFont"/>
    <w:link w:val="BodyText3"/>
    <w:uiPriority w:val="99"/>
    <w:semiHidden/>
    <w:rsid w:val="00792431"/>
    <w:rPr>
      <w:sz w:val="16"/>
      <w:szCs w:val="16"/>
    </w:rPr>
  </w:style>
  <w:style w:type="paragraph" w:styleId="BalloonText">
    <w:name w:val="Balloon Text"/>
    <w:basedOn w:val="Normal"/>
    <w:link w:val="BalloonTextChar"/>
    <w:uiPriority w:val="99"/>
    <w:semiHidden/>
    <w:unhideWhenUsed/>
    <w:rsid w:val="00792431"/>
    <w:rPr>
      <w:rFonts w:ascii="Tahoma" w:hAnsi="Tahoma" w:cs="Tahoma"/>
      <w:sz w:val="16"/>
      <w:szCs w:val="16"/>
    </w:rPr>
  </w:style>
  <w:style w:type="character" w:customStyle="1" w:styleId="BalloonTextChar">
    <w:name w:val="Balloon Text Char"/>
    <w:basedOn w:val="DefaultParagraphFont"/>
    <w:link w:val="BalloonText"/>
    <w:uiPriority w:val="99"/>
    <w:semiHidden/>
    <w:rsid w:val="00792431"/>
    <w:rPr>
      <w:rFonts w:ascii="Tahoma" w:hAnsi="Tahoma" w:cs="Tahoma"/>
      <w:sz w:val="16"/>
      <w:szCs w:val="16"/>
    </w:rPr>
  </w:style>
  <w:style w:type="paragraph" w:styleId="Header">
    <w:name w:val="header"/>
    <w:basedOn w:val="Normal"/>
    <w:link w:val="HeaderChar"/>
    <w:uiPriority w:val="99"/>
    <w:unhideWhenUsed/>
    <w:rsid w:val="00902B57"/>
    <w:pPr>
      <w:tabs>
        <w:tab w:val="center" w:pos="4513"/>
        <w:tab w:val="right" w:pos="9026"/>
      </w:tabs>
    </w:pPr>
  </w:style>
  <w:style w:type="character" w:customStyle="1" w:styleId="HeaderChar">
    <w:name w:val="Header Char"/>
    <w:basedOn w:val="DefaultParagraphFont"/>
    <w:link w:val="Header"/>
    <w:uiPriority w:val="99"/>
    <w:rsid w:val="00902B57"/>
  </w:style>
  <w:style w:type="paragraph" w:styleId="Footer">
    <w:name w:val="footer"/>
    <w:basedOn w:val="Normal"/>
    <w:link w:val="FooterChar"/>
    <w:uiPriority w:val="99"/>
    <w:unhideWhenUsed/>
    <w:rsid w:val="00902B57"/>
    <w:pPr>
      <w:tabs>
        <w:tab w:val="center" w:pos="4513"/>
        <w:tab w:val="right" w:pos="9026"/>
      </w:tabs>
    </w:pPr>
  </w:style>
  <w:style w:type="character" w:customStyle="1" w:styleId="FooterChar">
    <w:name w:val="Footer Char"/>
    <w:basedOn w:val="DefaultParagraphFont"/>
    <w:link w:val="Footer"/>
    <w:uiPriority w:val="99"/>
    <w:rsid w:val="00902B5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6917843">
      <w:bodyDiv w:val="1"/>
      <w:marLeft w:val="0"/>
      <w:marRight w:val="0"/>
      <w:marTop w:val="0"/>
      <w:marBottom w:val="0"/>
      <w:divBdr>
        <w:top w:val="none" w:sz="0" w:space="0" w:color="auto"/>
        <w:left w:val="none" w:sz="0" w:space="0" w:color="auto"/>
        <w:bottom w:val="none" w:sz="0" w:space="0" w:color="auto"/>
        <w:right w:val="none" w:sz="0" w:space="0" w:color="auto"/>
      </w:divBdr>
    </w:div>
    <w:div w:id="560754255">
      <w:bodyDiv w:val="1"/>
      <w:marLeft w:val="0"/>
      <w:marRight w:val="0"/>
      <w:marTop w:val="0"/>
      <w:marBottom w:val="0"/>
      <w:divBdr>
        <w:top w:val="none" w:sz="0" w:space="0" w:color="auto"/>
        <w:left w:val="none" w:sz="0" w:space="0" w:color="auto"/>
        <w:bottom w:val="none" w:sz="0" w:space="0" w:color="auto"/>
        <w:right w:val="none" w:sz="0" w:space="0" w:color="auto"/>
      </w:divBdr>
    </w:div>
    <w:div w:id="146088248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sraanz.org.nz"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67</TotalTime>
  <Pages>1</Pages>
  <Words>495</Words>
  <Characters>2823</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Massey University</Company>
  <LinksUpToDate>false</LinksUpToDate>
  <CharactersWithSpaces>3312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Cogger, Naomi</dc:creator>
  <cp:lastModifiedBy>Cogger, Naomi</cp:lastModifiedBy>
  <cp:revision>7</cp:revision>
  <dcterms:created xsi:type="dcterms:W3CDTF">2016-11-08T01:30:00Z</dcterms:created>
  <dcterms:modified xsi:type="dcterms:W3CDTF">2016-11-20T22:50:00Z</dcterms:modified>
</cp:coreProperties>
</file>